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5" w:name="_GoBack"/>
      <w:bookmarkEnd w:id="5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Мерошина</w:t>
      </w:r>
    </w:p>
    <w:p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КОМИСИЈА ЗА РЕАЛИЗАЦИЈУ </w:t>
      </w:r>
    </w:p>
    <w:p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МЕРА ЕНЕРГЕТСКЕ САНАЦИЈЕ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Број:454-679/1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 </w:t>
      </w:r>
      <w:r>
        <w:rPr>
          <w:rFonts w:ascii="Times New Roman" w:hAnsi="Times New Roman" w:cs="Times New Roman"/>
          <w:sz w:val="24"/>
          <w:szCs w:val="24"/>
          <w:lang w:val="sr-Latn-RS"/>
        </w:rPr>
        <w:t>01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.202</w:t>
      </w:r>
      <w:r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Мерошина</w:t>
      </w:r>
    </w:p>
    <w:p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>
        <w:rPr>
          <w:rFonts w:ascii="Times New Roman" w:hAnsi="Times New Roman" w:eastAsia="Calibri" w:cs="Times New Roman"/>
          <w:sz w:val="24"/>
          <w:szCs w:val="24"/>
          <w:lang w:val="sr-Latn-RS"/>
          <w14:ligatures w14:val="none"/>
        </w:rPr>
        <w:t>17</w:t>
      </w:r>
      <w:r>
        <w:rPr>
          <w:rFonts w:ascii="Times New Roman" w:hAnsi="Times New Roman" w:eastAsia="Calibri" w:cs="Times New Roman"/>
          <w:sz w:val="24"/>
          <w:szCs w:val="24"/>
          <w:lang w:val="sr-Cyrl-RS"/>
          <w14:ligatures w14:val="none"/>
        </w:rPr>
        <w:t>. Правилника о суфинансирању мера енергетске санације породичних кућа и станова у оквиру пројекта „Чиста енергија и енергетска ефикасност за грађане у Србији</w:t>
      </w:r>
      <w:r>
        <w:rPr>
          <w:rFonts w:ascii="Times New Roman" w:hAnsi="Times New Roman" w:eastAsia="Calibri" w:cs="Times New Roman"/>
          <w:sz w:val="24"/>
          <w:szCs w:val="24"/>
          <w:lang w:val="sr-Latn-RS"/>
          <w14:ligatures w14:val="none"/>
        </w:rPr>
        <w:t xml:space="preserve"> („</w:t>
      </w:r>
      <w:r>
        <w:rPr>
          <w:rFonts w:ascii="Times New Roman" w:hAnsi="Times New Roman" w:eastAsia="Calibri" w:cs="Times New Roman"/>
          <w:sz w:val="24"/>
          <w:szCs w:val="24"/>
          <w:lang w:val="sr-Cyrl-RS"/>
          <w14:ligatures w14:val="none"/>
        </w:rPr>
        <w:t>Службени лист града Прокупља“ бр.39/2023</w:t>
      </w:r>
      <w:r>
        <w:rPr>
          <w:rFonts w:ascii="Times New Roman" w:hAnsi="Times New Roman" w:cs="Times New Roman"/>
          <w:sz w:val="24"/>
          <w:szCs w:val="24"/>
          <w:lang w:val="sr-Cyrl-RS"/>
        </w:rPr>
        <w:t>), а на основу спроведеног Јавног конкурса за учешће привредних субјеката у спровођењу мера енергетске санације стамбених објеката на територији општине Мерошина за 202</w:t>
      </w:r>
      <w:r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годину, објављен дана Комисија за реализацију мера енергетске санације општине Мерошина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именована Решењем  Општинског већа општине Мерошина број </w:t>
      </w:r>
      <w:r>
        <w:rPr>
          <w:rFonts w:ascii="Times New Roman" w:hAnsi="Times New Roman" w:cs="Times New Roman"/>
          <w:sz w:val="24"/>
          <w:szCs w:val="24"/>
          <w:lang w:val="sr-Latn-RS"/>
        </w:rPr>
        <w:t>02-582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2</w:t>
      </w:r>
      <w:r>
        <w:rPr>
          <w:rFonts w:ascii="Times New Roman" w:hAnsi="Times New Roman" w:cs="Times New Roman"/>
          <w:sz w:val="24"/>
          <w:szCs w:val="24"/>
          <w:lang w:val="sr-Latn-RS"/>
        </w:rPr>
        <w:t>6</w:t>
      </w:r>
      <w:r>
        <w:rPr>
          <w:rFonts w:ascii="Times New Roman" w:hAnsi="Times New Roman" w:cs="Times New Roman"/>
          <w:sz w:val="24"/>
          <w:szCs w:val="24"/>
          <w:lang w:val="sr-Cyrl-RS"/>
        </w:rPr>
        <w:t>. 0</w:t>
      </w:r>
      <w:r>
        <w:rPr>
          <w:rFonts w:ascii="Times New Roman" w:hAnsi="Times New Roman" w:cs="Times New Roman"/>
          <w:sz w:val="24"/>
          <w:szCs w:val="24"/>
          <w:lang w:val="sr-Latn-RS"/>
        </w:rPr>
        <w:t>9</w:t>
      </w:r>
      <w:r>
        <w:rPr>
          <w:rFonts w:ascii="Times New Roman" w:hAnsi="Times New Roman" w:cs="Times New Roman"/>
          <w:sz w:val="24"/>
          <w:szCs w:val="24"/>
          <w:lang w:val="sr-Cyrl-RS"/>
        </w:rPr>
        <w:t>. 202</w:t>
      </w:r>
      <w:r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6. седници одржаној дана </w:t>
      </w:r>
      <w:r>
        <w:rPr>
          <w:rFonts w:ascii="Times New Roman" w:hAnsi="Times New Roman" w:cs="Times New Roman"/>
          <w:sz w:val="24"/>
          <w:szCs w:val="24"/>
          <w:lang w:val="sr-Latn-RS"/>
        </w:rPr>
        <w:t>01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.202</w:t>
      </w:r>
      <w:r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год. утврђује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ЛИСТУ</w:t>
      </w:r>
    </w:p>
    <w:p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ДИРЕКТНИХ КОРИСНИКА ( ПРИВРЕДНИХ СУБЈЕКАТА)</w:t>
      </w:r>
    </w:p>
    <w:p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Који су поднели пријаве на Јавни конкурс за учешће привредних субјеката у спровођењу мера енергетске санације стамбених објеката на територији општине Мерошина за 202</w:t>
      </w:r>
      <w:r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 годину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ПРИХВАТАЈУ СЕ пријаве </w:t>
      </w:r>
      <w:r>
        <w:rPr>
          <w:rFonts w:ascii="Times New Roman" w:hAnsi="Times New Roman" w:cs="Times New Roman"/>
          <w:sz w:val="24"/>
          <w:szCs w:val="24"/>
          <w:lang w:val="sr-Cyrl-RS"/>
        </w:rPr>
        <w:t>следећих директних корисника: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За Меру 1а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eastAsia="Calibri" w:cs="Times New Roman"/>
          <w:sz w:val="24"/>
          <w:szCs w:val="24"/>
          <w:lang w:val="sr-Cyrl-CS"/>
        </w:rPr>
        <w:t xml:space="preserve"> Израда техничке документације у складу са Прилогом </w:t>
      </w:r>
      <w:r>
        <w:rPr>
          <w:rFonts w:ascii="Times New Roman" w:hAnsi="Times New Roman" w:eastAsia="Calibri" w:cs="Times New Roman"/>
          <w:sz w:val="24"/>
          <w:szCs w:val="24"/>
        </w:rPr>
        <w:t>3</w:t>
      </w:r>
      <w:r>
        <w:rPr>
          <w:rFonts w:ascii="Times New Roman" w:hAnsi="Times New Roman" w:eastAsia="Calibri" w:cs="Times New Roman"/>
          <w:sz w:val="24"/>
          <w:szCs w:val="24"/>
          <w:lang w:val="sr-Cyrl-CS"/>
        </w:rPr>
        <w:t xml:space="preserve"> за меру под р. бр. 1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005"/>
        <w:gridCol w:w="1867"/>
        <w:gridCol w:w="1586"/>
        <w:gridCol w:w="1512"/>
        <w:gridCol w:w="2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10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пријаве</w:t>
            </w:r>
          </w:p>
        </w:tc>
        <w:tc>
          <w:tcPr>
            <w:tcW w:w="186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15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25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 -mail adresa: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0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86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HRAM 032 PVC TRADE DOO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Ибарски пут бб, 32212 Прељина</w:t>
            </w:r>
          </w:p>
        </w:tc>
        <w:tc>
          <w:tcPr>
            <w:tcW w:w="15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018/4151200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063/1031930</w:t>
            </w:r>
          </w:p>
        </w:tc>
        <w:tc>
          <w:tcPr>
            <w:tcW w:w="25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marija.stanic@hram032.rs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10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159</w:t>
            </w:r>
          </w:p>
        </w:tc>
        <w:tc>
          <w:tcPr>
            <w:tcW w:w="186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Предузеће за производњу и промет на велико и мало АЛСТАКЛО ПЛУС ДОО Блаце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Краља Петра бб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18 420 Блаце</w:t>
            </w:r>
          </w:p>
        </w:tc>
        <w:tc>
          <w:tcPr>
            <w:tcW w:w="15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027/379027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027379227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063/437-777</w:t>
            </w:r>
          </w:p>
        </w:tc>
        <w:tc>
          <w:tcPr>
            <w:tcW w:w="25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alstaklo@gmail.com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3. </w:t>
            </w:r>
          </w:p>
        </w:tc>
        <w:tc>
          <w:tcPr>
            <w:tcW w:w="10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186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Радња за уградњу столарије „ДУО ПЛАСТ“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Опленачка 8 насеље „9. мај“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18000 Ниш</w:t>
            </w:r>
          </w:p>
        </w:tc>
        <w:tc>
          <w:tcPr>
            <w:tcW w:w="15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063/8350781</w:t>
            </w:r>
          </w:p>
        </w:tc>
        <w:tc>
          <w:tcPr>
            <w:tcW w:w="25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duoplast018@gmail.com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10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86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 Стојковић ПР ПИРАМИДА МИНУС Ладовица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Ладовица Општина Власотинце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16210</w:t>
            </w:r>
          </w:p>
        </w:tc>
        <w:tc>
          <w:tcPr>
            <w:tcW w:w="15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0631072718</w:t>
            </w:r>
          </w:p>
        </w:tc>
        <w:tc>
          <w:tcPr>
            <w:tcW w:w="25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prodaja@biropiramida.rs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10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181</w:t>
            </w:r>
          </w:p>
        </w:tc>
        <w:tc>
          <w:tcPr>
            <w:tcW w:w="186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Привредно друштво за производњу трговину и услуге „Бљур Гласс“ ДОО Мерошина</w:t>
            </w:r>
          </w:p>
        </w:tc>
        <w:tc>
          <w:tcPr>
            <w:tcW w:w="158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Цара Лазара 49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18252 Мерошина</w:t>
            </w:r>
          </w:p>
        </w:tc>
        <w:tc>
          <w:tcPr>
            <w:tcW w:w="15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069/4892350</w:t>
            </w:r>
          </w:p>
        </w:tc>
        <w:tc>
          <w:tcPr>
            <w:tcW w:w="254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biljurglass@yahoo.com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lang w:val="sr-Cyrl-RS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bCs/>
          <w:lang w:val="sr-Cyrl-RS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lang w:val="sr-Cyrl-RS"/>
        </w:rPr>
        <w:t>За Меру</w:t>
      </w:r>
      <w:r>
        <w:rPr>
          <w:lang w:val="sr-Cyrl-RS"/>
        </w:rPr>
        <w:t xml:space="preserve"> </w:t>
      </w:r>
      <w:r>
        <w:t xml:space="preserve"> </w:t>
      </w:r>
      <w:r>
        <w:rPr>
          <w:rFonts w:ascii="Times New Roman" w:hAnsi="Times New Roman" w:eastAsia="Calibri" w:cs="Times New Roman"/>
          <w:b/>
          <w:sz w:val="24"/>
          <w:szCs w:val="24"/>
          <w:lang w:val="sr-Cyrl-CS"/>
        </w:rPr>
        <w:t xml:space="preserve">2 : 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Постављања термичке изолације спољних зидова, подова на тлу и осталих делова термичког омотача према негрејаном простору.</w:t>
      </w:r>
    </w:p>
    <w:p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sr-Cyrl-CS"/>
        </w:rPr>
        <w:t xml:space="preserve">За Меру 2а: </w:t>
      </w:r>
      <w:r>
        <w:rPr>
          <w:rFonts w:ascii="Times New Roman" w:hAnsi="Times New Roman" w:eastAsia="Calibri" w:cs="Times New Roman"/>
          <w:sz w:val="24"/>
          <w:szCs w:val="24"/>
          <w:lang w:val="sr-Cyrl-CS"/>
        </w:rPr>
        <w:t xml:space="preserve">Израда техничке документације у складу са Прилогом </w:t>
      </w:r>
      <w:r>
        <w:rPr>
          <w:rFonts w:ascii="Times New Roman" w:hAnsi="Times New Roman" w:eastAsia="Calibri" w:cs="Times New Roman"/>
          <w:sz w:val="24"/>
          <w:szCs w:val="24"/>
        </w:rPr>
        <w:t>3</w:t>
      </w:r>
      <w:r>
        <w:rPr>
          <w:rFonts w:ascii="Times New Roman" w:hAnsi="Times New Roman" w:eastAsia="Calibri" w:cs="Times New Roman"/>
          <w:sz w:val="24"/>
          <w:szCs w:val="24"/>
          <w:lang w:val="sr-Cyrl-CS"/>
        </w:rPr>
        <w:t xml:space="preserve"> за меру под р. бр. </w:t>
      </w:r>
      <w:r>
        <w:rPr>
          <w:rFonts w:ascii="Times New Roman" w:hAnsi="Times New Roman" w:eastAsia="Calibri" w:cs="Times New Roman"/>
          <w:sz w:val="24"/>
          <w:szCs w:val="24"/>
        </w:rPr>
        <w:t>2</w:t>
      </w:r>
      <w:r>
        <w:rPr>
          <w:rFonts w:ascii="Times New Roman" w:hAnsi="Times New Roman" w:eastAsia="Calibri" w:cs="Times New Roman"/>
          <w:b/>
          <w:sz w:val="24"/>
          <w:szCs w:val="24"/>
          <w:lang w:val="sr-Cyrl-CS"/>
        </w:rPr>
        <w:t xml:space="preserve"> </w:t>
      </w:r>
    </w:p>
    <w:p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  <w:lang w:val="sr-Cyrl-C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986"/>
        <w:gridCol w:w="1783"/>
        <w:gridCol w:w="1324"/>
        <w:gridCol w:w="1482"/>
        <w:gridCol w:w="3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10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пријаве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16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23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 -mail adresa: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0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МАРЈАН ТАСИЋ ПР МЕРОШИНА </w:t>
            </w:r>
          </w:p>
        </w:tc>
        <w:tc>
          <w:tcPr>
            <w:tcW w:w="164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Цара Лазара 45 18 252 Мерошина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063/7234411</w:t>
            </w:r>
          </w:p>
        </w:tc>
        <w:tc>
          <w:tcPr>
            <w:tcW w:w="23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mar</w:t>
            </w:r>
            <w:r>
              <w:rPr>
                <w:rFonts w:ascii="Times New Roman" w:hAnsi="Times New Roman" w:cs="Times New Roman"/>
                <w:lang w:val="sr-Cyrl-RS"/>
              </w:rPr>
              <w:t>ја</w:t>
            </w:r>
            <w:r>
              <w:rPr>
                <w:rFonts w:ascii="Times New Roman" w:hAnsi="Times New Roman" w:cs="Times New Roman"/>
                <w:lang w:val="sr-Latn-RS"/>
              </w:rPr>
              <w:t>nt998@gmail.com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100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216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Изградња стамбених и нестамбених објеката, зграда БЛАНКА</w:t>
            </w:r>
          </w:p>
        </w:tc>
        <w:tc>
          <w:tcPr>
            <w:tcW w:w="164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Мерошинска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 xml:space="preserve"> 91 б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Баличевац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18 252 Мерошина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062/8183033</w:t>
            </w:r>
          </w:p>
        </w:tc>
        <w:tc>
          <w:tcPr>
            <w:tcW w:w="235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sr-Latn-RS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milos.velickovic.milos@gmail.com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100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207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Југослав Динић ПР ЈУГОГРАДЊА</w:t>
            </w:r>
          </w:p>
        </w:tc>
        <w:tc>
          <w:tcPr>
            <w:tcW w:w="164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Доње Црнатово Житорађа 18 414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0641010929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0278362041</w:t>
            </w:r>
          </w:p>
        </w:tc>
        <w:tc>
          <w:tcPr>
            <w:tcW w:w="235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sr-Latn-RS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office@entenag.rs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00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212</w:t>
            </w:r>
          </w:p>
        </w:tc>
        <w:tc>
          <w:tcPr>
            <w:tcW w:w="1983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Милан Перић ПР Грађевинска радња ПЕРИЋ РД Баличевац</w:t>
            </w:r>
          </w:p>
        </w:tc>
        <w:tc>
          <w:tcPr>
            <w:tcW w:w="1648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Мерошинска 17 Баличевац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18 252 Мерошина</w:t>
            </w:r>
          </w:p>
        </w:tc>
        <w:tc>
          <w:tcPr>
            <w:tcW w:w="1519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0637101218</w:t>
            </w:r>
          </w:p>
        </w:tc>
        <w:tc>
          <w:tcPr>
            <w:tcW w:w="235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sr-Latn-RS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peramilanpera@gmail.com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  <w:lang w:val="sr-Cyrl-CS"/>
        </w:rPr>
      </w:pPr>
    </w:p>
    <w:p>
      <w:pPr>
        <w:jc w:val="both"/>
        <w:rPr>
          <w:rFonts w:ascii="Times New Roman" w:hAnsi="Times New Roman" w:eastAsia="Calibri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Меру  3: </w:t>
      </w:r>
      <w:r>
        <w:rPr>
          <w:rFonts w:ascii="Times New Roman" w:hAnsi="Times New Roman" w:eastAsia="Calibri" w:cs="Times New Roman"/>
          <w:sz w:val="24"/>
          <w:szCs w:val="24"/>
          <w:lang w:val="sr-Cyrl-CS"/>
        </w:rPr>
        <w:t>Постављање  термичке изолације испод кровног покривача или таванице</w:t>
      </w:r>
    </w:p>
    <w:p>
      <w:pPr>
        <w:jc w:val="both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val="sr-Cyrl-CS"/>
        </w:rPr>
        <w:t xml:space="preserve">За Меру 3а: </w:t>
      </w:r>
      <w:r>
        <w:rPr>
          <w:rFonts w:ascii="Times New Roman" w:hAnsi="Times New Roman" w:eastAsia="Calibri" w:cs="Times New Roman"/>
          <w:sz w:val="24"/>
          <w:szCs w:val="24"/>
          <w:lang w:val="sr-Cyrl-CS"/>
        </w:rPr>
        <w:t xml:space="preserve">Израда техничке документације у складу са Прилогом </w:t>
      </w:r>
      <w:r>
        <w:rPr>
          <w:rFonts w:ascii="Times New Roman" w:hAnsi="Times New Roman" w:eastAsia="Calibri" w:cs="Times New Roman"/>
          <w:sz w:val="24"/>
          <w:szCs w:val="24"/>
        </w:rPr>
        <w:t>3</w:t>
      </w:r>
      <w:r>
        <w:rPr>
          <w:rFonts w:ascii="Times New Roman" w:hAnsi="Times New Roman" w:eastAsia="Calibri" w:cs="Times New Roman"/>
          <w:sz w:val="24"/>
          <w:szCs w:val="24"/>
          <w:lang w:val="sr-Cyrl-CS"/>
        </w:rPr>
        <w:t xml:space="preserve"> за меру под р. бр. </w:t>
      </w:r>
      <w:r>
        <w:rPr>
          <w:rFonts w:ascii="Times New Roman" w:hAnsi="Times New Roman" w:eastAsia="Calibri" w:cs="Times New Roman"/>
          <w:sz w:val="24"/>
          <w:szCs w:val="24"/>
        </w:rPr>
        <w:t>3</w:t>
      </w:r>
    </w:p>
    <w:tbl>
      <w:tblPr>
        <w:tblStyle w:val="5"/>
        <w:tblW w:w="9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986"/>
        <w:gridCol w:w="1783"/>
        <w:gridCol w:w="1324"/>
        <w:gridCol w:w="1482"/>
        <w:gridCol w:w="3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10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пријаве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148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23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 -mail adresa: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Hlk14963234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101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МАРЈАН ТАСИЋ ПР МЕРОШИНА </w:t>
            </w:r>
          </w:p>
        </w:tc>
        <w:tc>
          <w:tcPr>
            <w:tcW w:w="166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Цара Лазара 45 18 252 Мерошина</w:t>
            </w:r>
          </w:p>
        </w:tc>
        <w:tc>
          <w:tcPr>
            <w:tcW w:w="148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063/7234411</w:t>
            </w:r>
          </w:p>
        </w:tc>
        <w:tc>
          <w:tcPr>
            <w:tcW w:w="235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mar</w:t>
            </w:r>
            <w:r>
              <w:rPr>
                <w:rFonts w:ascii="Times New Roman" w:hAnsi="Times New Roman" w:cs="Times New Roman"/>
                <w:lang w:val="sr-Cyrl-RS"/>
              </w:rPr>
              <w:t>ја</w:t>
            </w:r>
            <w:r>
              <w:rPr>
                <w:rFonts w:ascii="Times New Roman" w:hAnsi="Times New Roman" w:cs="Times New Roman"/>
                <w:lang w:val="sr-Latn-RS"/>
              </w:rPr>
              <w:t>nt998@gmail.com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1010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216</w:t>
            </w:r>
          </w:p>
        </w:tc>
        <w:tc>
          <w:tcPr>
            <w:tcW w:w="1914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Изградња стамбених и нестамбених објеката, зграда БЛАНКА</w:t>
            </w:r>
          </w:p>
        </w:tc>
        <w:tc>
          <w:tcPr>
            <w:tcW w:w="166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Мерошинска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 xml:space="preserve"> 91 б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Баличевац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18 252 Мерошина</w:t>
            </w:r>
          </w:p>
        </w:tc>
        <w:tc>
          <w:tcPr>
            <w:tcW w:w="1483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062/8183033</w:t>
            </w:r>
          </w:p>
        </w:tc>
        <w:tc>
          <w:tcPr>
            <w:tcW w:w="2356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milos.velickovic.milos@gmail.com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101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207</w:t>
            </w:r>
          </w:p>
        </w:tc>
        <w:tc>
          <w:tcPr>
            <w:tcW w:w="191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Југослав Динић ПР ЈУГОГРАДЊА</w:t>
            </w:r>
          </w:p>
        </w:tc>
        <w:tc>
          <w:tcPr>
            <w:tcW w:w="166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Доње Црнатово Житорађа 18 414</w:t>
            </w:r>
          </w:p>
        </w:tc>
        <w:tc>
          <w:tcPr>
            <w:tcW w:w="148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0641010929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0278362041</w:t>
            </w:r>
          </w:p>
        </w:tc>
        <w:tc>
          <w:tcPr>
            <w:tcW w:w="235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sr-Latn-RS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office@entenag.rs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1010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212</w:t>
            </w:r>
          </w:p>
        </w:tc>
        <w:tc>
          <w:tcPr>
            <w:tcW w:w="1914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Милан Перић ПР Грађевинска радња ПЕРИЋ РД Баличевац</w:t>
            </w:r>
          </w:p>
        </w:tc>
        <w:tc>
          <w:tcPr>
            <w:tcW w:w="166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Мерошинска 17 Баличевац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18 252 Мерошина</w:t>
            </w:r>
          </w:p>
        </w:tc>
        <w:tc>
          <w:tcPr>
            <w:tcW w:w="1483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0637101218</w:t>
            </w:r>
          </w:p>
        </w:tc>
        <w:tc>
          <w:tcPr>
            <w:tcW w:w="2356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lang w:val="sr-Latn-RS"/>
              </w:rPr>
            </w:pPr>
            <w:r>
              <w:rPr>
                <w:rFonts w:hint="default" w:ascii="Times New Roman" w:hAnsi="Times New Roman" w:cs="Times New Roman"/>
                <w:lang w:val="sr-Latn-RS"/>
              </w:rPr>
              <w:t>peramilanpera@gmail.com</w:t>
            </w:r>
          </w:p>
        </w:tc>
      </w:tr>
      <w:bookmarkEnd w:id="0"/>
    </w:tbl>
    <w:p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  <w:lang w:val="sr-Cyrl-CS"/>
        </w:rPr>
      </w:pPr>
    </w:p>
    <w:p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sr-Cyrl-CS"/>
        </w:rPr>
        <w:t xml:space="preserve">За Меру 5: </w:t>
      </w:r>
      <w:r>
        <w:rPr>
          <w:rFonts w:ascii="Times New Roman" w:hAnsi="Times New Roman" w:eastAsia="Calibri" w:cs="Times New Roman"/>
          <w:sz w:val="24"/>
          <w:szCs w:val="24"/>
          <w:lang w:val="sr-Cyrl-CS"/>
        </w:rPr>
        <w:t>З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амена постојећег грејача простора на чврсто гориво (котао или пећ) ефикаснијим (котао на биомасу)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RS"/>
        </w:rPr>
        <w:t>За Меру 5а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eastAsia="Calibri" w:cs="Times New Roman"/>
          <w:sz w:val="24"/>
          <w:szCs w:val="24"/>
          <w:lang w:val="sr-Cyrl-CS"/>
        </w:rPr>
        <w:t xml:space="preserve">Израда техничке документације у складу са Прилогом </w:t>
      </w:r>
      <w:r>
        <w:rPr>
          <w:rFonts w:ascii="Times New Roman" w:hAnsi="Times New Roman" w:eastAsia="Calibri" w:cs="Times New Roman"/>
          <w:sz w:val="24"/>
          <w:szCs w:val="24"/>
        </w:rPr>
        <w:t>3</w:t>
      </w:r>
      <w:r>
        <w:rPr>
          <w:rFonts w:ascii="Times New Roman" w:hAnsi="Times New Roman" w:eastAsia="Calibri" w:cs="Times New Roman"/>
          <w:sz w:val="24"/>
          <w:szCs w:val="24"/>
          <w:lang w:val="sr-Cyrl-CS"/>
        </w:rPr>
        <w:t xml:space="preserve"> за меру под р. бр. </w:t>
      </w:r>
      <w:r>
        <w:rPr>
          <w:rFonts w:ascii="Times New Roman" w:hAnsi="Times New Roman" w:eastAsia="Calibri" w:cs="Times New Roman"/>
          <w:sz w:val="24"/>
          <w:szCs w:val="24"/>
        </w:rPr>
        <w:t>5</w:t>
      </w:r>
    </w:p>
    <w:p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eastAsia="Calibri" w:cs="Times New Roman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986"/>
        <w:gridCol w:w="1695"/>
        <w:gridCol w:w="1441"/>
        <w:gridCol w:w="1483"/>
        <w:gridCol w:w="2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9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пријаве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2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 -mail adresa: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9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143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Симић ПР Трговинска радња ТЕРМО СИМ Мерошина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Јастребачки партизани бб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18 252 Мерошина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064/5577954</w:t>
            </w:r>
          </w:p>
        </w:tc>
        <w:tc>
          <w:tcPr>
            <w:tcW w:w="2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milan.simic988@gmail.com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9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67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Бојан Антић ПР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AB SOLAR TERM EXTRA,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Падина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Падина бб, 18 252 Мерошина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0642741426</w:t>
            </w:r>
          </w:p>
        </w:tc>
        <w:tc>
          <w:tcPr>
            <w:tcW w:w="2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anti.bojan2@gmail.com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9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147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Energy net Solution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Темеринска 111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21000 Нови Сад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021/2300309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018/4500035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066/290119</w:t>
            </w:r>
          </w:p>
        </w:tc>
        <w:tc>
          <w:tcPr>
            <w:tcW w:w="2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office@energynet.rs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9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160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Дејан Миленковић ПР Производња соларних колектора и постављање водоводних, соларних и грејних инсталација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„LUX TERM“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Мраморски Поток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Кнеза Радослава бр. 10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Мраморски Поток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18 000Ниш Црвени Крст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063/401561</w:t>
            </w:r>
          </w:p>
        </w:tc>
        <w:tc>
          <w:tcPr>
            <w:tcW w:w="2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dejancimba@gmail.com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bookmarkStart w:id="1" w:name="_Hlk149720136"/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98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213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Друштво за промет и услуге ТЕРМОВЕНТ ДОО Ужице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Ужичка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 xml:space="preserve"> 121, 31205 Горјани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069/5466369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031/546636</w:t>
            </w:r>
          </w:p>
        </w:tc>
        <w:tc>
          <w:tcPr>
            <w:tcW w:w="292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sasa.djokic@termovent.co.rs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  <w:lang w:val="sr-Cyrl-CS"/>
        </w:rPr>
      </w:pPr>
    </w:p>
    <w:bookmarkEnd w:id="1"/>
    <w:p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  <w:lang w:val="sr-Cyrl-C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sr-Cyrl-CS"/>
        </w:rPr>
        <w:t xml:space="preserve">За Меру 6:  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>Уградња топлотних пумпи</w:t>
      </w:r>
      <w:r>
        <w:rPr>
          <w:rFonts w:ascii="Times New Roman" w:hAnsi="Times New Roman" w:eastAsia="Calibri" w:cs="Times New Roman"/>
          <w:b/>
          <w:sz w:val="24"/>
          <w:szCs w:val="24"/>
          <w:lang w:val="sr-Cyrl-CS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  <w:lang w:val="sr-Cyrl-CS"/>
        </w:rPr>
      </w:pPr>
      <w:r>
        <w:rPr>
          <w:rFonts w:ascii="Times New Roman" w:hAnsi="Times New Roman" w:eastAsia="Calibri" w:cs="Times New Roman"/>
          <w:b/>
          <w:sz w:val="24"/>
          <w:szCs w:val="24"/>
          <w:lang w:val="sr-Cyrl-CS"/>
        </w:rPr>
        <w:t xml:space="preserve">За Меру 6а: </w:t>
      </w:r>
      <w:r>
        <w:rPr>
          <w:rFonts w:ascii="Times New Roman" w:hAnsi="Times New Roman" w:eastAsia="Calibri" w:cs="Times New Roman"/>
          <w:sz w:val="24"/>
          <w:szCs w:val="24"/>
          <w:lang w:val="sr-Cyrl-CS"/>
        </w:rPr>
        <w:t xml:space="preserve">Израда техничке документације у складу са Прилогом </w:t>
      </w:r>
      <w:r>
        <w:rPr>
          <w:rFonts w:ascii="Times New Roman" w:hAnsi="Times New Roman" w:eastAsia="Calibri" w:cs="Times New Roman"/>
          <w:sz w:val="24"/>
          <w:szCs w:val="24"/>
        </w:rPr>
        <w:t>3</w:t>
      </w:r>
      <w:r>
        <w:rPr>
          <w:rFonts w:ascii="Times New Roman" w:hAnsi="Times New Roman" w:eastAsia="Calibri" w:cs="Times New Roman"/>
          <w:sz w:val="24"/>
          <w:szCs w:val="24"/>
          <w:lang w:val="sr-Cyrl-CS"/>
        </w:rPr>
        <w:t xml:space="preserve"> за меру под р. бр. </w:t>
      </w:r>
      <w:r>
        <w:rPr>
          <w:rFonts w:ascii="Times New Roman" w:hAnsi="Times New Roman" w:eastAsia="Calibri" w:cs="Times New Roman"/>
          <w:sz w:val="24"/>
          <w:szCs w:val="24"/>
        </w:rPr>
        <w:t>6</w:t>
      </w:r>
    </w:p>
    <w:p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="Calibri" w:cs="Times New Roman"/>
          <w:b/>
          <w:sz w:val="24"/>
          <w:szCs w:val="24"/>
          <w:lang w:val="sr-Cyrl-CS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986"/>
        <w:gridCol w:w="1695"/>
        <w:gridCol w:w="1441"/>
        <w:gridCol w:w="1483"/>
        <w:gridCol w:w="2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9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пријаве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2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 -mail adresa: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9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143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Симић ПР Трговинска радња ТЕРМО СИМ Мерошина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Јастребачки партизани бб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18 252 Мерошина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064/5577954</w:t>
            </w:r>
          </w:p>
        </w:tc>
        <w:tc>
          <w:tcPr>
            <w:tcW w:w="2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milan.simic988@gmail.com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9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112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Бојан Антић ПР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AB SOLAR TERM EXTRA,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Падина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Падина бб, 18 252 Мерошина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0642741426</w:t>
            </w:r>
          </w:p>
        </w:tc>
        <w:tc>
          <w:tcPr>
            <w:tcW w:w="2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anti.bojan2@gmail.com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9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160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Дејан Миленковић ПР Производња соларних колектора и постављање водоводних, соларних и грејних инсталација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„LUX TERM“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Мраморски Поток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Кнеза Радослава бр. 10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Мраморски Поток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18 000Ниш Црвени Крст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063/401561</w:t>
            </w:r>
          </w:p>
        </w:tc>
        <w:tc>
          <w:tcPr>
            <w:tcW w:w="2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dejancimba@gmail.com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9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147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Energy net Solution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Темеринска 111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21000 Нови Сад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021/2300309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018/4500035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066/290119</w:t>
            </w:r>
          </w:p>
        </w:tc>
        <w:tc>
          <w:tcPr>
            <w:tcW w:w="2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office@energynet.rs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9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154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Green Watt Innovations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 - Палилула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Панчевачки пут 86 Д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11210 Београд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011/6248275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060/4045999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065/3045992</w:t>
            </w:r>
          </w:p>
        </w:tc>
        <w:tc>
          <w:tcPr>
            <w:tcW w:w="2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info@greenwatt.rs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9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162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Друштво са ограниченом одговорношћу за производњу, Експорт-Импорт Гастец Вршац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Ђуре Цвејића бр.2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26300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013/2831807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013/2831015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013/2831029</w:t>
            </w:r>
          </w:p>
        </w:tc>
        <w:tc>
          <w:tcPr>
            <w:tcW w:w="2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gastec.rs@gmail.com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bookmarkStart w:id="2" w:name="_Hlk150946216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9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Друштво за изградњу промет и услуге ТЕЛЕФОН ИНЖИЊЕРИНГ ДОО Београд -Земун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 Угриновачки пут 22. Део 52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011316-9599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022834-324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062/296-281</w:t>
            </w:r>
          </w:p>
        </w:tc>
        <w:tc>
          <w:tcPr>
            <w:tcW w:w="2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nikola.sakan@telefon-inzenjering.co.rs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981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169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НСВ ДОО НОВИ САД</w:t>
            </w:r>
          </w:p>
        </w:tc>
        <w:tc>
          <w:tcPr>
            <w:tcW w:w="144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Југ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 xml:space="preserve"> Богдана 25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21000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4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060/05-33-142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065/330-11-69</w:t>
            </w:r>
          </w:p>
        </w:tc>
        <w:tc>
          <w:tcPr>
            <w:tcW w:w="2927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sanacija.nsv@gmail.com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98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213</w:t>
            </w:r>
          </w:p>
        </w:tc>
        <w:tc>
          <w:tcPr>
            <w:tcW w:w="169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Друштво за промет и услуге ТЕРМОВЕНТ ДОО Ужице</w:t>
            </w:r>
          </w:p>
        </w:tc>
        <w:tc>
          <w:tcPr>
            <w:tcW w:w="144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Ужичка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 xml:space="preserve"> 121, 31205 Горјани</w:t>
            </w:r>
          </w:p>
        </w:tc>
        <w:tc>
          <w:tcPr>
            <w:tcW w:w="14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069/5466369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031/546636</w:t>
            </w:r>
          </w:p>
        </w:tc>
        <w:tc>
          <w:tcPr>
            <w:tcW w:w="2927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sasa.djokic@termovent.co.rs</w:t>
            </w:r>
          </w:p>
        </w:tc>
      </w:tr>
      <w:bookmarkEnd w:id="2"/>
    </w:tbl>
    <w:p>
      <w:pPr>
        <w:rPr>
          <w:rFonts w:ascii="Times New Roman" w:hAnsi="Times New Roman" w:cs="Times New Roman"/>
          <w:b/>
          <w:bCs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  <w:t>За меру 7: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 Замена постојеће или уградња нове цевне мреже, грејних тела и пратећег прибора</w:t>
      </w:r>
      <w:r>
        <w:rPr>
          <w:rFonts w:ascii="Times New Roman" w:hAnsi="Times New Roman" w:eastAsia="Times New Roman" w:cs="Times New Roman"/>
          <w:sz w:val="24"/>
          <w:szCs w:val="24"/>
        </w:rPr>
        <w:t>.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RS"/>
        </w:rPr>
        <w:t>За Меру 7а</w:t>
      </w:r>
      <w:r>
        <w:rPr>
          <w:rFonts w:ascii="Times New Roman" w:hAnsi="Times New Roman" w:eastAsia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eastAsia="Calibri" w:cs="Times New Roman"/>
          <w:sz w:val="24"/>
          <w:szCs w:val="24"/>
          <w:lang w:val="sr-Cyrl-CS"/>
        </w:rPr>
        <w:t xml:space="preserve">Израда техничке документације у складу са Прилогом </w:t>
      </w:r>
      <w:r>
        <w:rPr>
          <w:rFonts w:ascii="Times New Roman" w:hAnsi="Times New Roman" w:eastAsia="Calibri" w:cs="Times New Roman"/>
          <w:sz w:val="24"/>
          <w:szCs w:val="24"/>
        </w:rPr>
        <w:t>3</w:t>
      </w:r>
      <w:r>
        <w:rPr>
          <w:rFonts w:ascii="Times New Roman" w:hAnsi="Times New Roman" w:eastAsia="Calibri" w:cs="Times New Roman"/>
          <w:sz w:val="24"/>
          <w:szCs w:val="24"/>
          <w:lang w:val="sr-Cyrl-CS"/>
        </w:rPr>
        <w:t xml:space="preserve"> за меру под р. бр. </w:t>
      </w:r>
      <w:r>
        <w:rPr>
          <w:rFonts w:ascii="Times New Roman" w:hAnsi="Times New Roman" w:eastAsia="Calibri" w:cs="Times New Roman"/>
          <w:sz w:val="24"/>
          <w:szCs w:val="24"/>
        </w:rPr>
        <w:t>7</w:t>
      </w:r>
    </w:p>
    <w:p>
      <w:pPr>
        <w:jc w:val="both"/>
        <w:rPr>
          <w:rFonts w:ascii="Times New Roman" w:hAnsi="Times New Roman" w:eastAsia="Calibri" w:cs="Times New Roman"/>
          <w:sz w:val="24"/>
          <w:szCs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986"/>
        <w:gridCol w:w="1695"/>
        <w:gridCol w:w="1441"/>
        <w:gridCol w:w="1483"/>
        <w:gridCol w:w="2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9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пријаве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2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 -mail adresa: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3" w:name="_Hlk149632625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9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143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Милан Симић ПР Трговинска радња ТЕРМО СИМ Мерошина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Јастребачки партизани бб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18 252 Мерошина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064/5577954</w:t>
            </w:r>
          </w:p>
        </w:tc>
        <w:tc>
          <w:tcPr>
            <w:tcW w:w="2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milan.simic988@gmail.com</w:t>
            </w: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9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112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Бојан Антић ПР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AB SOLAR TERM EXTRA,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Падина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Падина бб, 18 252 Мерошина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0642741426</w:t>
            </w:r>
          </w:p>
        </w:tc>
        <w:tc>
          <w:tcPr>
            <w:tcW w:w="2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anti.bojan2@gmail.com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9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147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Energy net Solution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Темеринска 111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21000 Нови Сад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021/2300309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018/4500035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066/290119</w:t>
            </w:r>
          </w:p>
        </w:tc>
        <w:tc>
          <w:tcPr>
            <w:tcW w:w="2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office@energynet.rs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9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154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Green Watt Innovations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 - Палилула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Панчевачки пут 86 Д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11210 Београд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011/6248275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060/4045999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065/3045992</w:t>
            </w:r>
          </w:p>
        </w:tc>
        <w:tc>
          <w:tcPr>
            <w:tcW w:w="2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info@greenwatt.rs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9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160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Дејан Миленковић ПР Производња соларних колектора и постављање водоводних, соларних и грејних инсталација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„LUX TERM“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Мраморски Поток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Кнеза Радослава бр. 10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Мраморски Поток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18 000Ниш Црвени Крст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063/401561</w:t>
            </w:r>
          </w:p>
        </w:tc>
        <w:tc>
          <w:tcPr>
            <w:tcW w:w="2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dejancimba@gmail.com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98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162</w:t>
            </w:r>
          </w:p>
        </w:tc>
        <w:tc>
          <w:tcPr>
            <w:tcW w:w="169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Друштво са ограниченом одговорношћу за производњу, Експорт-Импорт Гастец Вршац</w:t>
            </w:r>
          </w:p>
        </w:tc>
        <w:tc>
          <w:tcPr>
            <w:tcW w:w="14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Ђуре Цвејића бр.2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26300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Вршац</w:t>
            </w:r>
          </w:p>
        </w:tc>
        <w:tc>
          <w:tcPr>
            <w:tcW w:w="147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013/2831807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013/2831015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013/2831029</w:t>
            </w:r>
          </w:p>
        </w:tc>
        <w:tc>
          <w:tcPr>
            <w:tcW w:w="29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gastec.rs@gmail.com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1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981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213</w:t>
            </w:r>
          </w:p>
        </w:tc>
        <w:tc>
          <w:tcPr>
            <w:tcW w:w="1695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Друштво за промет и услуге ТЕРМОВЕНТ ДОО Ужице</w:t>
            </w:r>
          </w:p>
        </w:tc>
        <w:tc>
          <w:tcPr>
            <w:tcW w:w="1441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Ужичка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 xml:space="preserve"> 121, 31205 Горјани</w:t>
            </w:r>
          </w:p>
        </w:tc>
        <w:tc>
          <w:tcPr>
            <w:tcW w:w="1475" w:type="dxa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069/5466369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031/546636</w:t>
            </w:r>
          </w:p>
        </w:tc>
        <w:tc>
          <w:tcPr>
            <w:tcW w:w="2927" w:type="dxa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sasa.djokic@termovent.co.rs</w:t>
            </w:r>
          </w:p>
        </w:tc>
      </w:tr>
    </w:tbl>
    <w:p>
      <w:pPr>
        <w:jc w:val="both"/>
        <w:rPr>
          <w:rFonts w:ascii="Times New Roman" w:hAnsi="Times New Roman" w:eastAsia="Calibri" w:cs="Times New Roman"/>
          <w:sz w:val="24"/>
          <w:szCs w:val="24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  <w:r>
        <w:rPr>
          <w:rFonts w:ascii="Times New Roman" w:hAnsi="Times New Roman" w:eastAsia="Calibri" w:cs="Times New Roman"/>
          <w:b/>
          <w:bCs/>
          <w:sz w:val="24"/>
          <w:szCs w:val="24"/>
          <w:lang w:val="sr-Cyrl-RS"/>
        </w:rPr>
        <w:t>За Меру 8: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 Уградња соларних колектора у инсталацију за централну припрему потрошне топле воде.</w:t>
      </w:r>
    </w:p>
    <w:p>
      <w:pPr>
        <w:jc w:val="both"/>
        <w:rPr>
          <w:rFonts w:ascii="Times New Roman" w:hAnsi="Times New Roman" w:eastAsia="Calibri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CS"/>
        </w:rPr>
        <w:t>За Меру 8а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eastAsia="Calibri" w:cs="Times New Roman"/>
          <w:sz w:val="24"/>
          <w:szCs w:val="24"/>
          <w:lang w:val="sr-Cyrl-CS"/>
        </w:rPr>
        <w:t xml:space="preserve">Израда техничке документације у складу са Прилогом </w:t>
      </w:r>
      <w:r>
        <w:rPr>
          <w:rFonts w:ascii="Times New Roman" w:hAnsi="Times New Roman" w:eastAsia="Calibri" w:cs="Times New Roman"/>
          <w:sz w:val="24"/>
          <w:szCs w:val="24"/>
        </w:rPr>
        <w:t>3</w:t>
      </w:r>
      <w:r>
        <w:rPr>
          <w:rFonts w:ascii="Times New Roman" w:hAnsi="Times New Roman" w:eastAsia="Calibri" w:cs="Times New Roman"/>
          <w:sz w:val="24"/>
          <w:szCs w:val="24"/>
          <w:lang w:val="sr-Cyrl-CS"/>
        </w:rPr>
        <w:t xml:space="preserve"> за меру под р. бр. </w:t>
      </w:r>
      <w:r>
        <w:rPr>
          <w:rFonts w:ascii="Times New Roman" w:hAnsi="Times New Roman" w:eastAsia="Calibri" w:cs="Times New Roman"/>
          <w:sz w:val="24"/>
          <w:szCs w:val="24"/>
        </w:rPr>
        <w:t>8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986"/>
        <w:gridCol w:w="1905"/>
        <w:gridCol w:w="1641"/>
        <w:gridCol w:w="1483"/>
        <w:gridCol w:w="25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4" w:name="_Hlk149631989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9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пријаве</w:t>
            </w:r>
          </w:p>
        </w:tc>
        <w:tc>
          <w:tcPr>
            <w:tcW w:w="19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1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2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 -mail adresa: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9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145</w:t>
            </w:r>
          </w:p>
        </w:tc>
        <w:tc>
          <w:tcPr>
            <w:tcW w:w="19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Ана Стаменковић ПР радња за уградњу столарије соларних система и грејања и трговину „СОРАБИ РС ВРАЊЕ“  </w:t>
            </w:r>
          </w:p>
        </w:tc>
        <w:tc>
          <w:tcPr>
            <w:tcW w:w="1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Пролетерских бригада 37, 17 500 Врање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063/409765</w:t>
            </w:r>
          </w:p>
        </w:tc>
        <w:tc>
          <w:tcPr>
            <w:tcW w:w="2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info@sorabi.rs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9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112</w:t>
            </w:r>
          </w:p>
        </w:tc>
        <w:tc>
          <w:tcPr>
            <w:tcW w:w="19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Бојан Антић ПР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AB SOLAR TERM EXTRA,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Падина</w:t>
            </w:r>
          </w:p>
        </w:tc>
        <w:tc>
          <w:tcPr>
            <w:tcW w:w="1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Падина бб, 18 252 Мерошина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0642741426</w:t>
            </w:r>
          </w:p>
        </w:tc>
        <w:tc>
          <w:tcPr>
            <w:tcW w:w="2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anti.bojan2@gmail.com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9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160</w:t>
            </w:r>
          </w:p>
        </w:tc>
        <w:tc>
          <w:tcPr>
            <w:tcW w:w="19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Дејан Миленковић ПР Производња соларних колектора и постављање водоводних, соларних и грејних инсталација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„LUX TERM“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Мраморски Поток</w:t>
            </w:r>
          </w:p>
        </w:tc>
        <w:tc>
          <w:tcPr>
            <w:tcW w:w="1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Кнеза Радослава бр. 10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Мраморски Поток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18 000Ниш Црвени Крст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063/401561</w:t>
            </w:r>
          </w:p>
        </w:tc>
        <w:tc>
          <w:tcPr>
            <w:tcW w:w="2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dejancimba@gmail.com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9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147</w:t>
            </w:r>
          </w:p>
        </w:tc>
        <w:tc>
          <w:tcPr>
            <w:tcW w:w="19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Energy net Solution</w:t>
            </w:r>
          </w:p>
        </w:tc>
        <w:tc>
          <w:tcPr>
            <w:tcW w:w="1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Темеринска 111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21000 Нови Сад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021/2300309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018/4500035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066/290119</w:t>
            </w:r>
          </w:p>
        </w:tc>
        <w:tc>
          <w:tcPr>
            <w:tcW w:w="2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office@energynet.rs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9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154</w:t>
            </w:r>
          </w:p>
        </w:tc>
        <w:tc>
          <w:tcPr>
            <w:tcW w:w="19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Green Watt Innovations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 - Палилула</w:t>
            </w:r>
          </w:p>
        </w:tc>
        <w:tc>
          <w:tcPr>
            <w:tcW w:w="1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Панчевачки пут 86 Д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11210 Београд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011/6248275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060/4045999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065/3045992</w:t>
            </w:r>
          </w:p>
        </w:tc>
        <w:tc>
          <w:tcPr>
            <w:tcW w:w="2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info@greenwatt.rs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6. </w:t>
            </w:r>
          </w:p>
        </w:tc>
        <w:tc>
          <w:tcPr>
            <w:tcW w:w="9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150</w:t>
            </w:r>
          </w:p>
        </w:tc>
        <w:tc>
          <w:tcPr>
            <w:tcW w:w="19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Самостална занатска радња „ЕЛСОЛ“ Никола Николић предузетник</w:t>
            </w:r>
          </w:p>
        </w:tc>
        <w:tc>
          <w:tcPr>
            <w:tcW w:w="1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Хајдук Вељкова 196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12000 Пожаревац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063/374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861</w:t>
            </w:r>
          </w:p>
        </w:tc>
        <w:tc>
          <w:tcPr>
            <w:tcW w:w="2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@elsol.rs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97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90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Друштво за изградњу промет и услуге ТЕЛЕФОН ИНЖИЊЕРИНГ ДОО Београд -Земун</w:t>
            </w:r>
          </w:p>
        </w:tc>
        <w:tc>
          <w:tcPr>
            <w:tcW w:w="164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 Угриновачки пут 22. Део 52</w:t>
            </w:r>
          </w:p>
        </w:tc>
        <w:tc>
          <w:tcPr>
            <w:tcW w:w="146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011316-9599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022834-324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062/296-281</w:t>
            </w:r>
          </w:p>
        </w:tc>
        <w:tc>
          <w:tcPr>
            <w:tcW w:w="2534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nikola.sakan@telefon-inzenjering.co.rs</w:t>
            </w:r>
          </w:p>
        </w:tc>
      </w:tr>
      <w:bookmarkEnd w:id="4"/>
    </w:tbl>
    <w:p>
      <w:pPr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val="sr-Cyrl-RS"/>
        </w:rPr>
      </w:pPr>
    </w:p>
    <w:p>
      <w:pPr>
        <w:jc w:val="both"/>
        <w:rPr>
          <w:rFonts w:ascii="Times New Roman" w:hAnsi="Times New Roman" w:eastAsia="Times New Roman" w:cs="Times New Roman"/>
          <w:sz w:val="24"/>
          <w:szCs w:val="24"/>
          <w:lang w:val="sr-Cyrl-CS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val="sr-Cyrl-RS"/>
        </w:rPr>
        <w:t>За Меру 9:</w:t>
      </w:r>
      <w:r>
        <w:rPr>
          <w:rFonts w:ascii="Times New Roman" w:hAnsi="Times New Roman" w:eastAsia="Times New Roman" w:cs="Times New Roman"/>
          <w:sz w:val="24"/>
          <w:szCs w:val="24"/>
          <w:lang w:val="sr-Cyrl-CS"/>
        </w:rPr>
        <w:t xml:space="preserve"> Уградња соларних панела и пратеће инсталације за производњу електричне енергије за сопствене потреб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7"/>
        <w:gridCol w:w="986"/>
        <w:gridCol w:w="1661"/>
        <w:gridCol w:w="1850"/>
        <w:gridCol w:w="1483"/>
        <w:gridCol w:w="2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9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пријаве</w:t>
            </w:r>
          </w:p>
        </w:tc>
        <w:tc>
          <w:tcPr>
            <w:tcW w:w="16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привредног субјекта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</w:t>
            </w:r>
          </w:p>
        </w:tc>
        <w:tc>
          <w:tcPr>
            <w:tcW w:w="14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Контакт телефон</w:t>
            </w:r>
          </w:p>
        </w:tc>
        <w:tc>
          <w:tcPr>
            <w:tcW w:w="26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 -mail adresa: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9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6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Ана Стаменковић ПР радња за уградњу столарије соларних система и грејања и трговину „СОРАБИ РС ВРАЊЕ“  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Пролетерских бригада 37, 17 500 Врање</w:t>
            </w:r>
          </w:p>
        </w:tc>
        <w:tc>
          <w:tcPr>
            <w:tcW w:w="14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063/409765</w:t>
            </w:r>
          </w:p>
        </w:tc>
        <w:tc>
          <w:tcPr>
            <w:tcW w:w="26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info@sorabi.rs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9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146</w:t>
            </w:r>
          </w:p>
        </w:tc>
        <w:tc>
          <w:tcPr>
            <w:tcW w:w="16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Привредно друштво за трговиину на велико и мало „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Solled plus“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доо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Јасички пут 2 37000 Крушевац</w:t>
            </w:r>
          </w:p>
        </w:tc>
        <w:tc>
          <w:tcPr>
            <w:tcW w:w="14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0646401234</w:t>
            </w:r>
          </w:p>
        </w:tc>
        <w:tc>
          <w:tcPr>
            <w:tcW w:w="26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solledplus@gmail.com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9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147</w:t>
            </w:r>
          </w:p>
        </w:tc>
        <w:tc>
          <w:tcPr>
            <w:tcW w:w="16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Energy net Solution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Темеринска 111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21000 Нови Сад</w:t>
            </w:r>
          </w:p>
        </w:tc>
        <w:tc>
          <w:tcPr>
            <w:tcW w:w="14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021/2300309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018/4500035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066/290119</w:t>
            </w:r>
          </w:p>
        </w:tc>
        <w:tc>
          <w:tcPr>
            <w:tcW w:w="26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office@energynet.rs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4. </w:t>
            </w:r>
          </w:p>
        </w:tc>
        <w:tc>
          <w:tcPr>
            <w:tcW w:w="9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149</w:t>
            </w:r>
          </w:p>
        </w:tc>
        <w:tc>
          <w:tcPr>
            <w:tcW w:w="16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Друштво са ограниченом одговорношћу С.О.К. Краљево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Мирка Луковића 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36000 Краљево</w:t>
            </w:r>
          </w:p>
        </w:tc>
        <w:tc>
          <w:tcPr>
            <w:tcW w:w="14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063/683093</w:t>
            </w:r>
          </w:p>
        </w:tc>
        <w:tc>
          <w:tcPr>
            <w:tcW w:w="26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sok@sokdoo.com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5. </w:t>
            </w:r>
          </w:p>
        </w:tc>
        <w:tc>
          <w:tcPr>
            <w:tcW w:w="9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150</w:t>
            </w:r>
          </w:p>
        </w:tc>
        <w:tc>
          <w:tcPr>
            <w:tcW w:w="16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Самостална занатска радња „ЕЛСОЛ“ Никола Николић предузетник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Хајдук Вељкова 196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12000 Пожаревац</w:t>
            </w:r>
          </w:p>
        </w:tc>
        <w:tc>
          <w:tcPr>
            <w:tcW w:w="14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063/374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861</w:t>
            </w:r>
          </w:p>
        </w:tc>
        <w:tc>
          <w:tcPr>
            <w:tcW w:w="26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@elsol.rs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9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153</w:t>
            </w:r>
          </w:p>
        </w:tc>
        <w:tc>
          <w:tcPr>
            <w:tcW w:w="16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MY GREEN HOME inc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ДОО Панчево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Жарка Зрењанина 6, 26 000 Панчево</w:t>
            </w:r>
          </w:p>
        </w:tc>
        <w:tc>
          <w:tcPr>
            <w:tcW w:w="14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061/6230891</w:t>
            </w:r>
          </w:p>
        </w:tc>
        <w:tc>
          <w:tcPr>
            <w:tcW w:w="26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@mygreenhome.rs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9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154</w:t>
            </w:r>
          </w:p>
        </w:tc>
        <w:tc>
          <w:tcPr>
            <w:tcW w:w="16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Green Watt Innovations d.o.o.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Београд - Палилула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Панчевачки пут 86 Д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11210 Београд</w:t>
            </w:r>
          </w:p>
        </w:tc>
        <w:tc>
          <w:tcPr>
            <w:tcW w:w="14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011/6248275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060/4045999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065/3045992</w:t>
            </w:r>
          </w:p>
        </w:tc>
        <w:tc>
          <w:tcPr>
            <w:tcW w:w="26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info@greenwatt.rs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9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157</w:t>
            </w:r>
          </w:p>
        </w:tc>
        <w:tc>
          <w:tcPr>
            <w:tcW w:w="16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Маратон ДОО Ћуприја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Алексе Ненадовића 19, 1. спрат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11000 Београд</w:t>
            </w:r>
          </w:p>
        </w:tc>
        <w:tc>
          <w:tcPr>
            <w:tcW w:w="14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0628010327</w:t>
            </w:r>
          </w:p>
        </w:tc>
        <w:tc>
          <w:tcPr>
            <w:tcW w:w="26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maraton91@hotmail.rs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9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156</w:t>
            </w:r>
          </w:p>
        </w:tc>
        <w:tc>
          <w:tcPr>
            <w:tcW w:w="16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ПРОФИЛКОН ДОО Врање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Доњи Нерадовац бб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17500 Врање</w:t>
            </w:r>
          </w:p>
        </w:tc>
        <w:tc>
          <w:tcPr>
            <w:tcW w:w="14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0668022224</w:t>
            </w:r>
          </w:p>
        </w:tc>
        <w:tc>
          <w:tcPr>
            <w:tcW w:w="26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profilkon.doo@gmail.com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9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163</w:t>
            </w:r>
          </w:p>
        </w:tc>
        <w:tc>
          <w:tcPr>
            <w:tcW w:w="16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ABI SOLAR BALKAN DOO 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Немањина 12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26320 Банатски Карловац</w:t>
            </w:r>
          </w:p>
        </w:tc>
        <w:tc>
          <w:tcPr>
            <w:tcW w:w="14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0600862611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0668101080</w:t>
            </w:r>
          </w:p>
        </w:tc>
        <w:tc>
          <w:tcPr>
            <w:tcW w:w="26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sales@abisolar.rs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9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170</w:t>
            </w:r>
          </w:p>
        </w:tc>
        <w:tc>
          <w:tcPr>
            <w:tcW w:w="16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Привредно друштво за трговину на велико и мало ДОО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„Solled plus“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Јасички пут 2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37000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Крушевац</w:t>
            </w:r>
          </w:p>
        </w:tc>
        <w:tc>
          <w:tcPr>
            <w:tcW w:w="14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0646401234</w:t>
            </w:r>
          </w:p>
        </w:tc>
        <w:tc>
          <w:tcPr>
            <w:tcW w:w="26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solledplus@gmail.com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9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172</w:t>
            </w:r>
          </w:p>
        </w:tc>
        <w:tc>
          <w:tcPr>
            <w:tcW w:w="16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БЕТАТРОН ДОО Нова Пазова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Цара Душана 41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22330 Нова Пазова</w:t>
            </w:r>
          </w:p>
        </w:tc>
        <w:tc>
          <w:tcPr>
            <w:tcW w:w="14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022/323493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063/211383</w:t>
            </w:r>
          </w:p>
        </w:tc>
        <w:tc>
          <w:tcPr>
            <w:tcW w:w="26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office@betatrondoo.com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13.</w:t>
            </w:r>
          </w:p>
        </w:tc>
        <w:tc>
          <w:tcPr>
            <w:tcW w:w="9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173</w:t>
            </w:r>
          </w:p>
        </w:tc>
        <w:tc>
          <w:tcPr>
            <w:tcW w:w="16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Envidome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ДОО Ниш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Византијски булевар 29 А спрат 3. стан бр 13.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18108 Ниш</w:t>
            </w:r>
          </w:p>
        </w:tc>
        <w:tc>
          <w:tcPr>
            <w:tcW w:w="14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018/3251584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060/3340409</w:t>
            </w:r>
          </w:p>
        </w:tc>
        <w:tc>
          <w:tcPr>
            <w:tcW w:w="26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office@envidome.com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9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174</w:t>
            </w:r>
          </w:p>
        </w:tc>
        <w:tc>
          <w:tcPr>
            <w:tcW w:w="16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Никола Димитријевић ПР инжињерске делатности и техничко савртовање Нотоис Ниш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Јужноморавских бригада 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18000 Ниш</w:t>
            </w:r>
          </w:p>
        </w:tc>
        <w:tc>
          <w:tcPr>
            <w:tcW w:w="14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0691850428</w:t>
            </w:r>
          </w:p>
        </w:tc>
        <w:tc>
          <w:tcPr>
            <w:tcW w:w="26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notios018@gmail.com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15.</w:t>
            </w:r>
          </w:p>
        </w:tc>
        <w:tc>
          <w:tcPr>
            <w:tcW w:w="95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66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Друштво за изградњу промет и услуге ТЕЛЕФОН ИНЖИЊЕРИНГ ДОО Београд -Земун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Земун Угриновачки пут 22. Део 52</w:t>
            </w:r>
          </w:p>
        </w:tc>
        <w:tc>
          <w:tcPr>
            <w:tcW w:w="1426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011316-9599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022834-324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062/296-281</w:t>
            </w:r>
          </w:p>
        </w:tc>
        <w:tc>
          <w:tcPr>
            <w:tcW w:w="2655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nikola.sakan@telefon-inzenjering.co.rs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7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95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204</w:t>
            </w:r>
          </w:p>
        </w:tc>
        <w:tc>
          <w:tcPr>
            <w:tcW w:w="1661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НСВ ДОО НОВИ САД</w:t>
            </w:r>
          </w:p>
        </w:tc>
        <w:tc>
          <w:tcPr>
            <w:tcW w:w="1850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Југ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 xml:space="preserve"> Богдана 25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21000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1426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060/05-33-142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Cyrl-RS"/>
              </w:rPr>
              <w:t>065/330-11-69</w:t>
            </w:r>
          </w:p>
        </w:tc>
        <w:tc>
          <w:tcPr>
            <w:tcW w:w="2655" w:type="dxa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sr-Latn-RS"/>
              </w:rPr>
              <w:t>sanacija.nsv@gmail.com</w:t>
            </w:r>
          </w:p>
        </w:tc>
      </w:tr>
    </w:tbl>
    <w:p>
      <w:pPr>
        <w:jc w:val="both"/>
        <w:rPr>
          <w:rFonts w:ascii="Times New Roman" w:hAnsi="Times New Roman" w:cs="Times New Roman"/>
          <w:lang w:val="sr-Cyrl-RS"/>
        </w:rPr>
      </w:pPr>
    </w:p>
    <w:p>
      <w:pPr>
        <w:jc w:val="both"/>
        <w:rPr>
          <w:rFonts w:ascii="Times New Roman" w:hAnsi="Times New Roman" w:cs="Times New Roman"/>
          <w:lang w:val="sr-Cyrl-RS"/>
        </w:rPr>
      </w:pPr>
    </w:p>
    <w:p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Прелиминарна листа привредних субјеката који су подносили пријаве на Јавни конкурс за учешће привредних субјеката у спровођењу мера енергетске санације стамбених објеката на територији општине Мерошина за 202</w:t>
      </w:r>
      <w:r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годину биће објављена на званичној интернет страници Општине Мерошина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"https://cistaenergija.merosina.org.rs/" </w:instrText>
      </w:r>
      <w:r>
        <w:rPr>
          <w:sz w:val="24"/>
          <w:szCs w:val="24"/>
        </w:rP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  <w:lang w:val="sr-Cyrl-RS"/>
        </w:rPr>
        <w:t>https://cistaenergija.merosina.org.rs/</w:t>
      </w:r>
      <w:r>
        <w:rPr>
          <w:rStyle w:val="4"/>
          <w:rFonts w:ascii="Times New Roman" w:hAnsi="Times New Roman" w:cs="Times New Roman"/>
          <w:sz w:val="24"/>
          <w:szCs w:val="24"/>
          <w:lang w:val="sr-Cyrl-R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 огласној табли Општине Мерошина.</w:t>
      </w:r>
    </w:p>
    <w:p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III</w:t>
      </w:r>
    </w:p>
    <w:p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Учесници Јавног Конкурса имају право увида у поднете пријаве и приложену документацију у року од 3 дана од дана објављивања листе, закључно са </w:t>
      </w:r>
      <w:r>
        <w:rPr>
          <w:rFonts w:ascii="Times New Roman" w:hAnsi="Times New Roman" w:cs="Times New Roman"/>
          <w:sz w:val="24"/>
          <w:szCs w:val="24"/>
          <w:lang w:val="sr-Latn-RS"/>
        </w:rPr>
        <w:t>04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>11</w:t>
      </w:r>
      <w:r>
        <w:rPr>
          <w:rFonts w:ascii="Times New Roman" w:hAnsi="Times New Roman" w:cs="Times New Roman"/>
          <w:sz w:val="24"/>
          <w:szCs w:val="24"/>
          <w:lang w:val="sr-Cyrl-RS"/>
        </w:rPr>
        <w:t>.202</w:t>
      </w:r>
      <w:r>
        <w:rPr>
          <w:rFonts w:ascii="Times New Roman" w:hAnsi="Times New Roman" w:cs="Times New Roman"/>
          <w:sz w:val="24"/>
          <w:szCs w:val="24"/>
          <w:lang w:val="sr-Latn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>. до 15.00 часова у просторијама Општинске управе Општине Мерошина.</w:t>
      </w:r>
    </w:p>
    <w:p>
      <w:pPr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>IV</w:t>
      </w:r>
    </w:p>
    <w:p>
      <w:pPr>
        <w:spacing w:after="0"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  <w:lang w:val="sr-Latn-RS" w:eastAsia="sr-Latn-RS"/>
          <w14:ligatures w14:val="none"/>
        </w:rPr>
      </w:pPr>
      <w:r>
        <w:rPr>
          <w:rFonts w:ascii="Times New Roman" w:hAnsi="Times New Roman" w:cs="Times New Roman"/>
          <w:b/>
          <w:bCs/>
          <w:lang w:val="sr-Cyrl-RS"/>
        </w:rPr>
        <w:t>ПОУКА О ПРАВНОМ СРЕДСТВУ:</w:t>
      </w:r>
      <w:r>
        <w:rPr>
          <w:rFonts w:ascii="Times New Roman" w:hAnsi="Times New Roman" w:cs="Times New Roman"/>
          <w:lang w:val="sr-Cyrl-RS"/>
        </w:rPr>
        <w:t xml:space="preserve"> На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sr-Latn-RS" w:eastAsia="sr-Latn-RS"/>
          <w14:ligatures w14:val="none"/>
        </w:rPr>
        <w:t xml:space="preserve">решење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sr-Cyrl-RS" w:eastAsia="sr-Latn-RS"/>
          <w14:ligatures w14:val="none"/>
        </w:rPr>
        <w:t xml:space="preserve">Комисије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sr-Latn-RS" w:eastAsia="sr-Latn-RS"/>
          <w14:ligatures w14:val="none"/>
        </w:rPr>
        <w:t>којим је утврђен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sr-Cyrl-RS" w:eastAsia="sr-Latn-RS"/>
          <w14:ligatures w14:val="none"/>
        </w:rPr>
        <w:t>а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sr-Latn-RS" w:eastAsia="sr-Latn-RS"/>
          <w14:ligatures w14:val="none"/>
        </w:rPr>
        <w:t xml:space="preserve"> испуњен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sr-Cyrl-RS" w:eastAsia="sr-Latn-RS"/>
          <w14:ligatures w14:val="none"/>
        </w:rPr>
        <w:t>ост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sr-Latn-RS" w:eastAsia="sr-Latn-RS"/>
          <w14:ligatures w14:val="none"/>
        </w:rPr>
        <w:t xml:space="preserve"> услов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sr-Cyrl-RS" w:eastAsia="sr-Latn-RS"/>
          <w14:ligatures w14:val="none"/>
        </w:rPr>
        <w:t>а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sr-Latn-RS" w:eastAsia="sr-Latn-RS"/>
          <w14:ligatures w14:val="none"/>
        </w:rPr>
        <w:t xml:space="preserve"> за избор привредног субјекта за спровођење мера енергетске санације,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sr-Cyrl-CS" w:eastAsia="sr-Latn-RS"/>
          <w14:ligatures w14:val="none"/>
        </w:rPr>
        <w:t>п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sr-Latn-RS" w:eastAsia="sr-Latn-RS"/>
          <w14:ligatures w14:val="none"/>
        </w:rPr>
        <w:t xml:space="preserve">односилац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sr-Cyrl-CS" w:eastAsia="sr-Latn-RS"/>
          <w14:ligatures w14:val="none"/>
        </w:rPr>
        <w:t>П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sr-Latn-RS" w:eastAsia="sr-Latn-RS"/>
          <w14:ligatures w14:val="none"/>
        </w:rPr>
        <w:t>ријаве има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sr-Latn-RS" w:eastAsia="sr-Latn-RS"/>
          <w14:ligatures w14:val="none"/>
        </w:rPr>
        <w:t xml:space="preserve"> право приговора Комисији у року од осам дана од дана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sr-Latn-RS" w:eastAsia="sr-Latn-RS"/>
          <w14:ligatures w14:val="none"/>
        </w:rPr>
        <w:t>доношења решења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sr-Latn-RS" w:eastAsia="sr-Latn-RS"/>
          <w14:ligatures w14:val="none"/>
        </w:rPr>
        <w:t>.</w:t>
      </w:r>
    </w:p>
    <w:p>
      <w:pPr>
        <w:spacing w:after="0" w:line="276" w:lineRule="auto"/>
        <w:ind w:left="61" w:firstLine="72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sr-Latn-RS" w:eastAsia="sr-Latn-RS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sr-Latn-RS" w:eastAsia="sr-Latn-RS"/>
          <w14:ligatures w14:val="none"/>
        </w:rPr>
        <w:t xml:space="preserve">Комисија је дужна да 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sr-Latn-RS" w:eastAsia="sr-Latn-RS"/>
          <w14:ligatures w14:val="none"/>
        </w:rPr>
        <w:t xml:space="preserve">одлучи по приговорима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sr-Latn-RS" w:eastAsia="sr-Latn-RS"/>
          <w14:ligatures w14:val="none"/>
        </w:rPr>
        <w:t>у року од 15 дана од дана пријема</w:t>
      </w:r>
      <w:r>
        <w:rPr>
          <w:rFonts w:ascii="Times New Roman" w:hAnsi="Times New Roman" w:eastAsia="Times New Roman" w:cs="Times New Roman"/>
          <w:bCs/>
          <w:color w:val="000000"/>
          <w:sz w:val="24"/>
          <w:szCs w:val="24"/>
          <w:lang w:val="sr-Latn-RS" w:eastAsia="sr-Latn-RS"/>
          <w14:ligatures w14:val="none"/>
        </w:rPr>
        <w:t xml:space="preserve"> приговора.</w:t>
      </w:r>
    </w:p>
    <w:p>
      <w:pPr>
        <w:spacing w:after="0" w:line="276" w:lineRule="auto"/>
        <w:ind w:left="61" w:firstLine="61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en-GB" w:eastAsia="sr-Latn-RS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sr-Latn-RS" w:eastAsia="sr-Latn-RS"/>
          <w14:ligatures w14:val="none"/>
        </w:rPr>
        <w:t xml:space="preserve">У случају одбијања приговора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sr-Cyrl-CS" w:eastAsia="sr-Latn-RS"/>
          <w14:ligatures w14:val="none"/>
        </w:rPr>
        <w:t>или уколико се не достави одговор Комисије у року од 15 дана директни корисник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sr-Latn-RS" w:eastAsia="sr-Latn-RS"/>
          <w14:ligatures w14:val="none"/>
        </w:rPr>
        <w:t xml:space="preserve"> има право да поднесе приговор  већу општине у року од 8 дана од дана пријема одлуке по приговору 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sr-Cyrl-CS" w:eastAsia="sr-Latn-RS"/>
          <w14:ligatures w14:val="none"/>
        </w:rPr>
        <w:t>и да о приговору обавести Јединицу за имплементацију пројекта „Чиста енергија и енергетска ефикасност за грађане у Србији“ (у даљем тексту: ЈИП)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val="sr-Latn-RS" w:eastAsia="sr-Latn-RS"/>
          <w14:ligatures w14:val="none"/>
        </w:rPr>
        <w:t>.</w:t>
      </w:r>
    </w:p>
    <w:p>
      <w:pPr>
        <w:spacing w:after="0" w:line="276" w:lineRule="auto"/>
        <w:ind w:left="61" w:firstLine="61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sr-Latn-RS" w:eastAsia="sr-Latn-RS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sr-Latn-RS" w:eastAsia="sr-Latn-RS"/>
          <w14:ligatures w14:val="none"/>
        </w:rPr>
        <w:t xml:space="preserve">Општинско веће је дужно да одлучи по приговорима у року од 15 дана од дана пријема приговора. </w:t>
      </w:r>
    </w:p>
    <w:p>
      <w:pPr>
        <w:spacing w:after="0" w:line="276" w:lineRule="auto"/>
        <w:ind w:left="61" w:firstLine="612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val="sr-Latn-RS" w:eastAsia="sr-Latn-RS"/>
          <w14:ligatures w14:val="none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val="sr-Latn-RS" w:eastAsia="sr-Latn-RS"/>
          <w14:ligatures w14:val="none"/>
        </w:rPr>
        <w:t>Одлука општинског већа је коначна.</w:t>
      </w:r>
    </w:p>
    <w:p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реализацију мера </w:t>
      </w:r>
    </w:p>
    <w:p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енергетске санације</w:t>
      </w:r>
    </w:p>
    <w:p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Председник Комисије</w:t>
      </w:r>
    </w:p>
    <w:p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Маја Милосављевић</w:t>
      </w:r>
    </w:p>
    <w:p>
      <w:pPr>
        <w:jc w:val="both"/>
        <w:rPr>
          <w:rFonts w:ascii="Times New Roman" w:hAnsi="Times New Roman" w:cs="Times New Roman"/>
          <w:lang w:val="sr-Latn-RS"/>
        </w:rPr>
      </w:pPr>
    </w:p>
    <w:p>
      <w:pPr>
        <w:jc w:val="both"/>
        <w:rPr>
          <w:rFonts w:ascii="Times New Roman" w:hAnsi="Times New Roman" w:cs="Times New Roman"/>
          <w:lang w:val="sr-Cyrl-RS"/>
        </w:rPr>
      </w:pPr>
    </w:p>
    <w:p>
      <w:pPr>
        <w:jc w:val="both"/>
        <w:rPr>
          <w:rFonts w:ascii="Times New Roman" w:hAnsi="Times New Roman" w:cs="Times New Roman"/>
          <w:lang w:val="sr-Cyrl-RS"/>
        </w:rPr>
      </w:pPr>
    </w:p>
    <w:p>
      <w:pPr>
        <w:jc w:val="both"/>
        <w:rPr>
          <w:rFonts w:ascii="Times New Roman" w:hAnsi="Times New Roman" w:cs="Times New Roman"/>
          <w:lang w:val="sr-Cyrl-RS"/>
        </w:rPr>
      </w:pPr>
    </w:p>
    <w:p>
      <w:pPr>
        <w:jc w:val="both"/>
        <w:rPr>
          <w:rFonts w:ascii="Times New Roman" w:hAnsi="Times New Roman" w:cs="Times New Roman"/>
          <w:lang w:val="sr-Cyrl-RS"/>
        </w:rPr>
      </w:pPr>
    </w:p>
    <w:p/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E6"/>
    <w:rsid w:val="000E253B"/>
    <w:rsid w:val="0018099D"/>
    <w:rsid w:val="001E431F"/>
    <w:rsid w:val="003319D8"/>
    <w:rsid w:val="003A0A81"/>
    <w:rsid w:val="006274D5"/>
    <w:rsid w:val="007307E6"/>
    <w:rsid w:val="00AF0FEE"/>
    <w:rsid w:val="01575141"/>
    <w:rsid w:val="1A8D4E1F"/>
    <w:rsid w:val="2BE27A8A"/>
    <w:rsid w:val="2DD053DD"/>
    <w:rsid w:val="2F2D0876"/>
    <w:rsid w:val="47F72F17"/>
    <w:rsid w:val="5785113D"/>
    <w:rsid w:val="79F42A2B"/>
    <w:rsid w:val="7E1A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kern w:val="0"/>
      <w:sz w:val="22"/>
      <w:szCs w:val="22"/>
      <w:lang w:val="en-US" w:eastAsia="en-US" w:bidi="ar-SA"/>
      <w14:ligatures w14:val="standardContextual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5">
    <w:name w:val="Table Grid"/>
    <w:basedOn w:val="3"/>
    <w:uiPriority w:val="59"/>
    <w:pPr>
      <w:spacing w:after="0" w:line="240" w:lineRule="auto"/>
    </w:pPr>
    <w:rPr>
      <w:kern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1668</Words>
  <Characters>9512</Characters>
  <Lines>79</Lines>
  <Paragraphs>22</Paragraphs>
  <TotalTime>6</TotalTime>
  <ScaleCrop>false</ScaleCrop>
  <LinksUpToDate>false</LinksUpToDate>
  <CharactersWithSpaces>11158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2023-11-15T12:22:00Z</dcterms:created>
  <dc:creator>Maja Milosavljevic</dc:creator>
  <cp:lastModifiedBy>Maja Millosavljevic</cp:lastModifiedBy>
  <cp:lastPrinted>2023-11-15T12:39:00Z</cp:lastPrinted>
  <dcterms:modified xsi:type="dcterms:W3CDTF">2023-12-08T10:18:35Z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AE1927063A1047B0B796D20770DA4AA0_13</vt:lpwstr>
  </property>
</Properties>
</file>